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2BDB6F1E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392F1B">
        <w:rPr>
          <w:rFonts w:eastAsia="Calibri" w:cstheme="minorHAnsi"/>
        </w:rPr>
        <w:t>15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392F1B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54142A2E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92F1B">
        <w:rPr>
          <w:rFonts w:eastAsia="Calibri" w:cstheme="minorHAnsi"/>
        </w:rPr>
        <w:t>319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565DA949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392F1B" w:rsidRPr="00392F1B">
        <w:rPr>
          <w:rFonts w:eastAsia="Calibri" w:cstheme="minorHAnsi"/>
          <w:b/>
          <w:bCs/>
        </w:rPr>
        <w:t>Dostawa sprzętu specjalistycznego dla Kliniki Otolaryngologii- zestaw do intubacji dróg łzowych</w:t>
      </w:r>
      <w:r w:rsidR="00392F1B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3045CCF6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392F1B">
        <w:rPr>
          <w:rFonts w:eastAsia="Calibri" w:cstheme="minorHAnsi"/>
          <w:u w:val="single"/>
        </w:rPr>
        <w:t>2</w:t>
      </w:r>
      <w:r w:rsidR="0023586C">
        <w:rPr>
          <w:rFonts w:eastAsia="Calibri" w:cstheme="minorHAnsi"/>
          <w:u w:val="single"/>
        </w:rPr>
        <w:t>1</w:t>
      </w:r>
      <w:r w:rsidR="003044B0" w:rsidRPr="00276B29">
        <w:rPr>
          <w:rFonts w:eastAsia="Calibri" w:cstheme="minorHAnsi"/>
          <w:u w:val="single"/>
        </w:rPr>
        <w:t>-0</w:t>
      </w:r>
      <w:r w:rsidR="00392F1B">
        <w:rPr>
          <w:rFonts w:eastAsia="Calibri" w:cstheme="minorHAnsi"/>
          <w:u w:val="single"/>
        </w:rPr>
        <w:t>7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0DB4074B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E30EB"/>
    <w:rsid w:val="0023586C"/>
    <w:rsid w:val="00276B29"/>
    <w:rsid w:val="0029599B"/>
    <w:rsid w:val="002F098B"/>
    <w:rsid w:val="003044B0"/>
    <w:rsid w:val="00392F1B"/>
    <w:rsid w:val="00405896"/>
    <w:rsid w:val="005F0394"/>
    <w:rsid w:val="009007EA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27</cp:revision>
  <dcterms:created xsi:type="dcterms:W3CDTF">2026-01-27T08:57:00Z</dcterms:created>
  <dcterms:modified xsi:type="dcterms:W3CDTF">2026-07-16T06:35:00Z</dcterms:modified>
</cp:coreProperties>
</file>