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44DB6935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062D09">
        <w:rPr>
          <w:rFonts w:eastAsia="Calibri" w:cstheme="minorHAnsi"/>
        </w:rPr>
        <w:t>0</w:t>
      </w:r>
      <w:r w:rsidR="00C62282">
        <w:rPr>
          <w:rFonts w:eastAsia="Calibri" w:cstheme="minorHAnsi"/>
        </w:rPr>
        <w:t>7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7D55F1">
        <w:rPr>
          <w:rFonts w:eastAsia="Calibri" w:cstheme="minorHAnsi"/>
        </w:rPr>
        <w:t>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2399820B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1D7228" w:rsidRPr="001D7228">
        <w:rPr>
          <w:rFonts w:eastAsia="Calibri" w:cstheme="minorHAnsi"/>
        </w:rPr>
        <w:t>DZP.242.</w:t>
      </w:r>
      <w:r w:rsidR="00062D09">
        <w:rPr>
          <w:rFonts w:eastAsia="Calibri" w:cstheme="minorHAnsi"/>
        </w:rPr>
        <w:t>2</w:t>
      </w:r>
      <w:r w:rsidR="00C62282">
        <w:rPr>
          <w:rFonts w:eastAsia="Calibri" w:cstheme="minorHAnsi"/>
        </w:rPr>
        <w:t>34</w:t>
      </w:r>
      <w:r w:rsidR="001D7228" w:rsidRPr="001D7228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6B8B1C67" w:rsidR="000B0159" w:rsidRPr="00062D09" w:rsidRDefault="000B0159" w:rsidP="00062D0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cstheme="minorHAnsi"/>
          <w:b/>
          <w:bCs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3044B0" w:rsidRPr="00276B29">
        <w:rPr>
          <w:rFonts w:cstheme="minorHAnsi"/>
        </w:rPr>
        <w:t xml:space="preserve"> </w:t>
      </w:r>
      <w:r w:rsidR="00C62282" w:rsidRPr="00C62282">
        <w:rPr>
          <w:rFonts w:cstheme="minorHAnsi"/>
          <w:b/>
          <w:bCs/>
        </w:rPr>
        <w:t>Dostawa wyrobów cukierniczych przeznaczonych dla pacjentów hospitalizowanych  w USK we Wrocławiu na okres 3-m-cy</w:t>
      </w:r>
      <w:r w:rsidR="00C62282">
        <w:rPr>
          <w:rFonts w:cstheme="minorHAnsi"/>
          <w:b/>
          <w:bCs/>
        </w:rPr>
        <w:t>,</w:t>
      </w:r>
      <w:r w:rsidRPr="00062D09">
        <w:rPr>
          <w:rFonts w:eastAsia="Calibri" w:cstheme="minorHAnsi"/>
        </w:rPr>
        <w:t>któr</w:t>
      </w:r>
      <w:r w:rsidR="001D33CC" w:rsidRPr="00062D09">
        <w:rPr>
          <w:rFonts w:eastAsia="Calibri" w:cstheme="minorHAnsi"/>
        </w:rPr>
        <w:t xml:space="preserve">ego </w:t>
      </w:r>
      <w:r w:rsidRPr="00062D09">
        <w:rPr>
          <w:rFonts w:eastAsia="Calibri" w:cstheme="minorHAnsi"/>
          <w:spacing w:val="-12"/>
        </w:rPr>
        <w:t xml:space="preserve"> </w:t>
      </w:r>
      <w:r w:rsidRPr="00062D09">
        <w:rPr>
          <w:rFonts w:eastAsia="Calibri" w:cstheme="minorHAnsi"/>
        </w:rPr>
        <w:t xml:space="preserve">parametry szczegółowo opisano w </w:t>
      </w:r>
      <w:r w:rsidR="00C62282">
        <w:rPr>
          <w:rFonts w:eastAsia="Calibri" w:cstheme="minorHAnsi"/>
        </w:rPr>
        <w:t>załączniku nr 3</w:t>
      </w:r>
      <w:r w:rsidR="005674C9">
        <w:rPr>
          <w:rFonts w:eastAsia="Calibri" w:cstheme="minorHAnsi"/>
        </w:rPr>
        <w:t>a</w:t>
      </w: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79784A21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C62282">
        <w:rPr>
          <w:rFonts w:eastAsia="Calibri" w:cstheme="minorHAnsi"/>
          <w:u w:val="single"/>
        </w:rPr>
        <w:t>13</w:t>
      </w:r>
      <w:r w:rsidR="003044B0" w:rsidRPr="00276B29">
        <w:rPr>
          <w:rFonts w:eastAsia="Calibri" w:cstheme="minorHAnsi"/>
          <w:u w:val="single"/>
        </w:rPr>
        <w:t>-0</w:t>
      </w:r>
      <w:r w:rsidR="00062D09">
        <w:rPr>
          <w:rFonts w:eastAsia="Calibri" w:cstheme="minorHAnsi"/>
          <w:u w:val="single"/>
        </w:rPr>
        <w:t>5</w:t>
      </w:r>
      <w:r w:rsidR="003044B0" w:rsidRPr="00276B29">
        <w:rPr>
          <w:rFonts w:eastAsia="Calibri" w:cstheme="minorHAnsi"/>
          <w:u w:val="single"/>
        </w:rPr>
        <w:t xml:space="preserve">-2026 r. godz. 12:00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57F36E25" w:rsidR="000B0159" w:rsidRPr="00276B2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zawierać:</w:t>
      </w:r>
    </w:p>
    <w:p w14:paraId="72256FF0" w14:textId="77777777" w:rsidR="000B0159" w:rsidRPr="000B0159" w:rsidRDefault="000B01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1" w:after="0" w:line="240" w:lineRule="auto"/>
        <w:ind w:left="663" w:hanging="239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  <w:spacing w:val="-2"/>
        </w:rPr>
        <w:t>Formularz</w:t>
      </w:r>
      <w:r w:rsidRPr="000B0159">
        <w:rPr>
          <w:rFonts w:ascii="Calibri" w:eastAsia="Calibri" w:hAnsi="Calibri" w:cs="Calibri"/>
          <w:spacing w:val="28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asortymentowo-cenowy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57338AC3" w14:textId="27ED7DCA" w:rsidR="003044B0" w:rsidRDefault="00C62282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3</w:t>
      </w:r>
      <w:r w:rsidR="005674C9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 (szczegó</w:t>
      </w:r>
      <w:r w:rsidR="00F25DC8">
        <w:rPr>
          <w:rFonts w:ascii="Calibri" w:eastAsia="Calibri" w:hAnsi="Calibri" w:cs="Calibri"/>
        </w:rPr>
        <w:t>łowe</w:t>
      </w:r>
      <w:r>
        <w:rPr>
          <w:rFonts w:ascii="Calibri" w:eastAsia="Calibri" w:hAnsi="Calibri" w:cs="Calibri"/>
        </w:rPr>
        <w:t xml:space="preserve"> wymagania)</w:t>
      </w:r>
    </w:p>
    <w:p w14:paraId="676A73D1" w14:textId="103575F5" w:rsidR="007D55F1" w:rsidRPr="000B0159" w:rsidRDefault="007D55F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65DED8A6" w14:textId="77777777" w:rsidR="00CF24FB" w:rsidRDefault="00CF24FB"/>
    <w:sectPr w:rsidR="00CF2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62D09"/>
    <w:rsid w:val="000B0159"/>
    <w:rsid w:val="0018599A"/>
    <w:rsid w:val="001D33CC"/>
    <w:rsid w:val="001D7228"/>
    <w:rsid w:val="00276B29"/>
    <w:rsid w:val="0029599B"/>
    <w:rsid w:val="003044B0"/>
    <w:rsid w:val="00497D9D"/>
    <w:rsid w:val="005674C9"/>
    <w:rsid w:val="006723D5"/>
    <w:rsid w:val="006814C9"/>
    <w:rsid w:val="007D55F1"/>
    <w:rsid w:val="00800E1C"/>
    <w:rsid w:val="00A63E43"/>
    <w:rsid w:val="00C62282"/>
    <w:rsid w:val="00CF24FB"/>
    <w:rsid w:val="00F25DC8"/>
    <w:rsid w:val="00F3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17</cp:revision>
  <dcterms:created xsi:type="dcterms:W3CDTF">2026-01-27T08:57:00Z</dcterms:created>
  <dcterms:modified xsi:type="dcterms:W3CDTF">2026-05-07T07:29:00Z</dcterms:modified>
</cp:coreProperties>
</file>