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8CF3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A23A24">
        <w:rPr>
          <w:rFonts w:eastAsia="Times New Roman" w:cstheme="minorHAnsi"/>
          <w:b/>
          <w:bCs/>
          <w:sz w:val="28"/>
          <w:szCs w:val="28"/>
          <w:lang w:eastAsia="pl-PL"/>
        </w:rPr>
        <w:t>Polityka prywatności</w:t>
      </w:r>
    </w:p>
    <w:p w14:paraId="00CE01D9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I. Postanowienia ogólne</w:t>
      </w:r>
    </w:p>
    <w:p w14:paraId="7A29A4D1" w14:textId="5E5C062B" w:rsidR="009F0396" w:rsidRPr="00A23A24" w:rsidRDefault="009F0396" w:rsidP="00601C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 xml:space="preserve">Polityka prywatności określa, jak zbierane, przetwarzane i przechowywane są dane osobowe Użytkowników niezbędne do świadczenia usług drogą elektroniczną za pośrednictwem serwisu internetowego </w:t>
      </w:r>
      <w:r w:rsidR="00263C00" w:rsidRPr="00A23A24">
        <w:rPr>
          <w:rFonts w:eastAsia="Times New Roman" w:cstheme="minorHAnsi"/>
          <w:b/>
          <w:bCs/>
          <w:lang w:eastAsia="pl-PL"/>
        </w:rPr>
        <w:t>www.usk.wroc.pl</w:t>
      </w:r>
      <w:r w:rsidRPr="00A23A24">
        <w:rPr>
          <w:rFonts w:eastAsia="Times New Roman" w:cstheme="minorHAnsi"/>
          <w:lang w:eastAsia="pl-PL"/>
        </w:rPr>
        <w:t xml:space="preserve"> (dalej: Serwis).</w:t>
      </w:r>
    </w:p>
    <w:p w14:paraId="2AA4CE9A" w14:textId="023BBF89" w:rsidR="009F0396" w:rsidRPr="00A23A24" w:rsidRDefault="009F0396" w:rsidP="00601C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Serwis zbiera wyłącznie dane osobowe niezbędne do świadczenia i rozwoju usług w</w:t>
      </w:r>
      <w:r w:rsidR="00517648" w:rsidRPr="00A23A24">
        <w:rPr>
          <w:rFonts w:eastAsia="Times New Roman" w:cstheme="minorHAnsi"/>
          <w:lang w:eastAsia="pl-PL"/>
        </w:rPr>
        <w:t> </w:t>
      </w:r>
      <w:r w:rsidRPr="00A23A24">
        <w:rPr>
          <w:rFonts w:eastAsia="Times New Roman" w:cstheme="minorHAnsi"/>
          <w:lang w:eastAsia="pl-PL"/>
        </w:rPr>
        <w:t>nim oferowanych.</w:t>
      </w:r>
    </w:p>
    <w:p w14:paraId="0F96C5E3" w14:textId="560806A6" w:rsidR="009F0396" w:rsidRPr="00A23A24" w:rsidRDefault="009F0396" w:rsidP="00601C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Dane osobowe zbierane za pośrednictwem Serwisu są przetwarzane zgodnie z Rozporządzeniem Parlamentu Europejskiego i Rady (UE) 2016/679 z dnia 27 kwietnia 2016 r. w sprawie ochrony osób fizycznych w związku z przetwarzaniem danych osobowych i w</w:t>
      </w:r>
      <w:r w:rsidR="00606DE4">
        <w:rPr>
          <w:rFonts w:eastAsia="Times New Roman" w:cstheme="minorHAnsi"/>
          <w:lang w:eastAsia="pl-PL"/>
        </w:rPr>
        <w:t> </w:t>
      </w:r>
      <w:r w:rsidRPr="00A23A24">
        <w:rPr>
          <w:rFonts w:eastAsia="Times New Roman" w:cstheme="minorHAnsi"/>
          <w:lang w:eastAsia="pl-PL"/>
        </w:rPr>
        <w:t>sprawie swobodnego przepływu takich danych oraz uchylenia dyrektywy 95/46/WE (ogólne rozporządzenie o ochronie danych, dalej RODO) oraz ustawą o ochronie danych osobowych z dnia 10 maja 2018 r.</w:t>
      </w:r>
    </w:p>
    <w:p w14:paraId="26324412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II. Administrator danych</w:t>
      </w:r>
    </w:p>
    <w:p w14:paraId="716A3FA0" w14:textId="5AF0AE50" w:rsidR="009F0396" w:rsidRDefault="009F0396" w:rsidP="00B93FE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B04E8">
        <w:rPr>
          <w:rFonts w:eastAsia="Times New Roman" w:cstheme="minorHAnsi"/>
          <w:lang w:eastAsia="pl-PL"/>
        </w:rPr>
        <w:t xml:space="preserve">Administratorem danych osobowych zbieranych poprzez Serwis jest </w:t>
      </w:r>
      <w:r w:rsidR="00517648" w:rsidRPr="000B04E8">
        <w:rPr>
          <w:rFonts w:eastAsia="Times New Roman" w:cstheme="minorHAnsi"/>
          <w:lang w:eastAsia="pl-PL"/>
        </w:rPr>
        <w:t>Uniwersytecki Szpital Kliniczny im. Jana Mikulicza-Radeckiego z siedzibą przy ul. Borowskiej 213, 50-556 Wrocław</w:t>
      </w:r>
      <w:r w:rsidR="00B93FE7">
        <w:rPr>
          <w:rFonts w:eastAsia="Times New Roman" w:cstheme="minorHAnsi"/>
          <w:lang w:eastAsia="pl-PL"/>
        </w:rPr>
        <w:t xml:space="preserve"> </w:t>
      </w:r>
      <w:r w:rsidRPr="000B04E8">
        <w:rPr>
          <w:rFonts w:eastAsia="Times New Roman" w:cstheme="minorHAnsi"/>
          <w:lang w:eastAsia="pl-PL"/>
        </w:rPr>
        <w:t>(dalej: Administrator).</w:t>
      </w:r>
    </w:p>
    <w:p w14:paraId="293BA7FA" w14:textId="31B23AF7" w:rsidR="00B93FE7" w:rsidRPr="00B93FE7" w:rsidRDefault="00B93FE7" w:rsidP="00601C5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bCs/>
          <w:lang w:val="x-none" w:bidi="en-US"/>
        </w:rPr>
      </w:pPr>
      <w:r w:rsidRPr="00B93FE7">
        <w:rPr>
          <w:rFonts w:ascii="Calibri" w:eastAsia="Times New Roman" w:hAnsi="Calibri" w:cs="Times New Roman"/>
          <w:bCs/>
          <w:lang w:bidi="en-US"/>
        </w:rPr>
        <w:t xml:space="preserve">Administrator wyznaczył </w:t>
      </w:r>
      <w:r w:rsidRPr="00B93FE7">
        <w:rPr>
          <w:rFonts w:ascii="Calibri" w:eastAsia="Times New Roman" w:hAnsi="Calibri" w:cs="Times New Roman"/>
          <w:bCs/>
          <w:lang w:val="x-none" w:bidi="en-US"/>
        </w:rPr>
        <w:t xml:space="preserve">Inspektora Ochrony Danych, z którym można się kontaktować pod adresem e-mail: </w:t>
      </w:r>
      <w:hyperlink r:id="rId5" w:history="1">
        <w:r w:rsidRPr="00B93FE7">
          <w:rPr>
            <w:rFonts w:ascii="Calibri" w:eastAsia="Times New Roman" w:hAnsi="Calibri" w:cs="Times New Roman"/>
            <w:bCs/>
            <w:color w:val="0563C1"/>
            <w:u w:val="single"/>
            <w:lang w:bidi="en-US"/>
          </w:rPr>
          <w:t>iod</w:t>
        </w:r>
        <w:r w:rsidRPr="00B93FE7">
          <w:rPr>
            <w:rFonts w:ascii="Calibri" w:eastAsia="Times New Roman" w:hAnsi="Calibri" w:cs="Times New Roman"/>
            <w:bCs/>
            <w:color w:val="0563C1"/>
            <w:u w:val="single"/>
            <w:lang w:val="x-none" w:bidi="en-US"/>
          </w:rPr>
          <w:t>@usk.wroc.pl</w:t>
        </w:r>
      </w:hyperlink>
      <w:r w:rsidRPr="00B93FE7">
        <w:rPr>
          <w:rFonts w:ascii="Calibri" w:eastAsia="Times New Roman" w:hAnsi="Calibri" w:cs="Times New Roman"/>
          <w:bCs/>
          <w:lang w:val="x-none" w:bidi="en-US"/>
        </w:rPr>
        <w:t xml:space="preserve"> </w:t>
      </w:r>
      <w:r w:rsidRPr="00B93FE7">
        <w:rPr>
          <w:rFonts w:ascii="Calibri" w:eastAsia="Times New Roman" w:hAnsi="Calibri" w:cs="Times New Roman"/>
          <w:bCs/>
          <w:lang w:bidi="en-US"/>
        </w:rPr>
        <w:t xml:space="preserve">lub korespondencyjnie na adres Administratora. </w:t>
      </w:r>
    </w:p>
    <w:p w14:paraId="1417DC35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III. Cel zbierania danych osobowych</w:t>
      </w:r>
    </w:p>
    <w:p w14:paraId="72679320" w14:textId="77777777" w:rsidR="009F0396" w:rsidRPr="00A23A24" w:rsidRDefault="009F0396" w:rsidP="00601C5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 xml:space="preserve">Dane osobowe wykorzystywane są w celu: </w:t>
      </w:r>
    </w:p>
    <w:p w14:paraId="0A842378" w14:textId="13C195F8" w:rsidR="009F0396" w:rsidRPr="00A23A24" w:rsidRDefault="009F0396" w:rsidP="00976AFE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rejestracji konta i weryfikacji tożsamości Użytkownika</w:t>
      </w:r>
      <w:r w:rsidR="00B93FE7">
        <w:rPr>
          <w:rFonts w:eastAsia="Times New Roman" w:cstheme="minorHAnsi"/>
          <w:lang w:eastAsia="pl-PL"/>
        </w:rPr>
        <w:t>;</w:t>
      </w:r>
    </w:p>
    <w:p w14:paraId="0A517B5A" w14:textId="7FB04ECE" w:rsidR="009F0396" w:rsidRPr="00A23A24" w:rsidRDefault="009F0396" w:rsidP="00976AFE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umożliwienia logowania do Serwisu</w:t>
      </w:r>
      <w:r w:rsidR="00B93FE7">
        <w:rPr>
          <w:rFonts w:eastAsia="Times New Roman" w:cstheme="minorHAnsi"/>
          <w:lang w:eastAsia="pl-PL"/>
        </w:rPr>
        <w:t>;</w:t>
      </w:r>
    </w:p>
    <w:p w14:paraId="72F5ED7B" w14:textId="1B29C63A" w:rsidR="009F0396" w:rsidRPr="00A23A24" w:rsidRDefault="009F0396" w:rsidP="00976AFE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realizacji umowy dotyczącej usług i e-usług</w:t>
      </w:r>
      <w:r w:rsidR="00B93FE7">
        <w:rPr>
          <w:rFonts w:eastAsia="Times New Roman" w:cstheme="minorHAnsi"/>
          <w:lang w:eastAsia="pl-PL"/>
        </w:rPr>
        <w:t>;</w:t>
      </w:r>
    </w:p>
    <w:p w14:paraId="3E601C13" w14:textId="0423F1C0" w:rsidR="009F0396" w:rsidRPr="00B93FE7" w:rsidRDefault="009F0396" w:rsidP="00B93FE7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komunikacji z Użytkownikiem</w:t>
      </w:r>
      <w:r w:rsidR="00B93FE7">
        <w:rPr>
          <w:rFonts w:eastAsia="Times New Roman" w:cstheme="minorHAnsi"/>
          <w:lang w:eastAsia="pl-PL"/>
        </w:rPr>
        <w:t>;</w:t>
      </w:r>
      <w:r w:rsidRPr="00A23A24">
        <w:rPr>
          <w:rFonts w:eastAsia="Times New Roman" w:cstheme="minorHAnsi"/>
          <w:lang w:eastAsia="pl-PL"/>
        </w:rPr>
        <w:t xml:space="preserve"> </w:t>
      </w:r>
    </w:p>
    <w:p w14:paraId="41A972A3" w14:textId="3955CFD6" w:rsidR="009F0396" w:rsidRPr="00A23A24" w:rsidRDefault="009F0396" w:rsidP="00976AFE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działań analitycznych i statystycznych</w:t>
      </w:r>
      <w:r w:rsidR="00B93FE7">
        <w:rPr>
          <w:rFonts w:eastAsia="Times New Roman" w:cstheme="minorHAnsi"/>
          <w:lang w:eastAsia="pl-PL"/>
        </w:rPr>
        <w:t>;</w:t>
      </w:r>
    </w:p>
    <w:p w14:paraId="1C9FA8E4" w14:textId="75E7BC05" w:rsidR="009F0396" w:rsidRPr="00A23A24" w:rsidRDefault="009F0396" w:rsidP="00976AFE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windykacji należności</w:t>
      </w:r>
      <w:r w:rsidR="00B93FE7">
        <w:rPr>
          <w:rFonts w:eastAsia="Times New Roman" w:cstheme="minorHAnsi"/>
          <w:lang w:eastAsia="pl-PL"/>
        </w:rPr>
        <w:t>;</w:t>
      </w:r>
    </w:p>
    <w:p w14:paraId="341EE5DB" w14:textId="77777777" w:rsidR="009F0396" w:rsidRPr="00A23A24" w:rsidRDefault="009F0396" w:rsidP="00976AFE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ustalenia i dochodzenia roszczeń albo obrony przed nimi.</w:t>
      </w:r>
    </w:p>
    <w:p w14:paraId="2064D0C9" w14:textId="77777777" w:rsidR="009F0396" w:rsidRPr="00A23A24" w:rsidRDefault="009F0396" w:rsidP="00601C5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Podanie danych jest dobrowolne, ale niezbędne do zawarcia umowy albo skorzystania z innych funkcjonalności Serwisu.</w:t>
      </w:r>
    </w:p>
    <w:p w14:paraId="56AA7AC5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IV. Rodzaj przetwarzanych danych osobowych</w:t>
      </w:r>
    </w:p>
    <w:p w14:paraId="6534C9E8" w14:textId="0B0CE3EC" w:rsidR="009F0396" w:rsidRPr="00A23A24" w:rsidRDefault="009F0396" w:rsidP="00601C5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Administrator może przetwarzać </w:t>
      </w:r>
      <w:r w:rsidR="0071259D">
        <w:rPr>
          <w:rFonts w:eastAsia="Times New Roman" w:cstheme="minorHAnsi"/>
          <w:lang w:eastAsia="pl-PL"/>
        </w:rPr>
        <w:t xml:space="preserve">następujące </w:t>
      </w:r>
      <w:r w:rsidRPr="00A23A24">
        <w:rPr>
          <w:rFonts w:eastAsia="Times New Roman" w:cstheme="minorHAnsi"/>
          <w:lang w:eastAsia="pl-PL"/>
        </w:rPr>
        <w:t xml:space="preserve">dane osobowe Użytkownika: imię i nazwisko, data urodzenia, adres zamieszkania, adres e-mail, numer telefonu, </w:t>
      </w:r>
      <w:r w:rsidR="00517648" w:rsidRPr="00A23A24">
        <w:rPr>
          <w:rFonts w:eastAsia="Times New Roman" w:cstheme="minorHAnsi"/>
          <w:lang w:eastAsia="pl-PL"/>
        </w:rPr>
        <w:t>numer PESEL</w:t>
      </w:r>
      <w:r w:rsidR="00B93FE7">
        <w:rPr>
          <w:rFonts w:eastAsia="Times New Roman" w:cstheme="minorHAnsi"/>
          <w:lang w:eastAsia="pl-PL"/>
        </w:rPr>
        <w:t xml:space="preserve"> oraz dane szczególnie chronione podawane np. podczas rejestracji</w:t>
      </w:r>
      <w:r w:rsidR="00182020">
        <w:rPr>
          <w:rFonts w:eastAsia="Times New Roman" w:cstheme="minorHAnsi"/>
          <w:lang w:eastAsia="pl-PL"/>
        </w:rPr>
        <w:t xml:space="preserve"> do poradni.</w:t>
      </w:r>
    </w:p>
    <w:p w14:paraId="3532AA2A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V. Okres przetwarzania danych osobowych</w:t>
      </w:r>
    </w:p>
    <w:p w14:paraId="73B6E1C6" w14:textId="77777777" w:rsidR="009F0396" w:rsidRPr="00A23A24" w:rsidRDefault="009F0396" w:rsidP="00601C5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Dane osobowe Użytkowników będą przetwarzane przez okres:</w:t>
      </w:r>
    </w:p>
    <w:p w14:paraId="4A0064F0" w14:textId="659E7552" w:rsidR="009F0396" w:rsidRPr="00A23A24" w:rsidRDefault="009F0396" w:rsidP="00601C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gdy podstawą przetwarzania danych jest wykonanie umowy – do momentu przedawnienia roszczeń po jej wykonaniu</w:t>
      </w:r>
      <w:r w:rsidR="00B93FE7">
        <w:rPr>
          <w:rFonts w:eastAsia="Times New Roman" w:cstheme="minorHAnsi"/>
          <w:lang w:eastAsia="pl-PL"/>
        </w:rPr>
        <w:t>;</w:t>
      </w:r>
    </w:p>
    <w:p w14:paraId="0C2D1658" w14:textId="77777777" w:rsidR="009F0396" w:rsidRPr="00A23A24" w:rsidRDefault="009F0396" w:rsidP="00601C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lastRenderedPageBreak/>
        <w:t>gdy podstawą przetwarzania danych jest zgoda – do momentu jej odwołania, a po odwołaniu zgody do przedawnienia roszczeń.</w:t>
      </w:r>
    </w:p>
    <w:p w14:paraId="38BEE890" w14:textId="039F2ACF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W obu przypadkach termin przedawnienia wynosi 6 lat, a dla roszczeń o świadczenia okresowe i</w:t>
      </w:r>
      <w:r w:rsidR="00606DE4">
        <w:rPr>
          <w:rFonts w:eastAsia="Times New Roman" w:cstheme="minorHAnsi"/>
          <w:lang w:eastAsia="pl-PL"/>
        </w:rPr>
        <w:t> </w:t>
      </w:r>
      <w:r w:rsidRPr="00A23A24">
        <w:rPr>
          <w:rFonts w:eastAsia="Times New Roman" w:cstheme="minorHAnsi"/>
          <w:lang w:eastAsia="pl-PL"/>
        </w:rPr>
        <w:t>roszczeń dotyczących prowadzenia działalności gospodarczej – 3 lata (jeśli przepis szczególny nie stanowi inaczej).</w:t>
      </w:r>
    </w:p>
    <w:p w14:paraId="0EECB7CE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VI. Udostępnianie danych osobowych</w:t>
      </w:r>
    </w:p>
    <w:p w14:paraId="2A5404FF" w14:textId="25AEE367" w:rsidR="009F0396" w:rsidRPr="00A23A24" w:rsidRDefault="009F0396" w:rsidP="00601C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Dane osobowe Użytkowników mogą być przekazywane: podmiotom powiązanym z</w:t>
      </w:r>
      <w:r w:rsidR="00606DE4">
        <w:rPr>
          <w:rFonts w:eastAsia="Times New Roman" w:cstheme="minorHAnsi"/>
          <w:lang w:eastAsia="pl-PL"/>
        </w:rPr>
        <w:t> </w:t>
      </w:r>
      <w:r w:rsidRPr="00A23A24">
        <w:rPr>
          <w:rFonts w:eastAsia="Times New Roman" w:cstheme="minorHAnsi"/>
          <w:lang w:eastAsia="pl-PL"/>
        </w:rPr>
        <w:t>Administratorem, jego podwykonawcom, podmiotom współpracującym z Administratorem np. firmom obsługującym e-płatności, firmom świadczącym usługi kurierskie/pocztowe, kancelariom prawnym.</w:t>
      </w:r>
    </w:p>
    <w:p w14:paraId="74507616" w14:textId="32735707" w:rsidR="009F0396" w:rsidRPr="00A23A24" w:rsidRDefault="009F0396" w:rsidP="00601C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 xml:space="preserve">Dane osobowe Użytkowników </w:t>
      </w:r>
      <w:r w:rsidR="00263C00" w:rsidRPr="00A23A24">
        <w:rPr>
          <w:rFonts w:eastAsia="Times New Roman" w:cstheme="minorHAnsi"/>
          <w:lang w:eastAsia="pl-PL"/>
        </w:rPr>
        <w:t xml:space="preserve">nie będą </w:t>
      </w:r>
      <w:r w:rsidRPr="00A23A24">
        <w:rPr>
          <w:rFonts w:eastAsia="Times New Roman" w:cstheme="minorHAnsi"/>
          <w:lang w:eastAsia="pl-PL"/>
        </w:rPr>
        <w:t>przekazywane poza teren Europejskiego Obszaru Gospodarczego (EOG).</w:t>
      </w:r>
    </w:p>
    <w:p w14:paraId="4DCF26D2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VII. Prawa Użytkowników</w:t>
      </w:r>
    </w:p>
    <w:p w14:paraId="1F1137CF" w14:textId="36378B60" w:rsidR="009F0396" w:rsidRPr="00A23A24" w:rsidRDefault="009F0396" w:rsidP="00601C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Użytkownik Serwisu ma prawo do: dostępu do treści swoich danych osobowych, ich sprostowania, usunięcia, ograniczenia przetwarzania, przenoszenia, wniesienia sprzeciwu wobec przetwarzania, cofnięcia zgody w każdej chwili (co nie ma wpływu na zgodność z</w:t>
      </w:r>
      <w:r w:rsidR="00606DE4">
        <w:rPr>
          <w:rFonts w:eastAsia="Times New Roman" w:cstheme="minorHAnsi"/>
          <w:lang w:eastAsia="pl-PL"/>
        </w:rPr>
        <w:t> </w:t>
      </w:r>
      <w:r w:rsidRPr="00A23A24">
        <w:rPr>
          <w:rFonts w:eastAsia="Times New Roman" w:cstheme="minorHAnsi"/>
          <w:lang w:eastAsia="pl-PL"/>
        </w:rPr>
        <w:t>prawem przetwarzania dokonanego w oparciu o zgodę przed jej cofnięciem).</w:t>
      </w:r>
    </w:p>
    <w:p w14:paraId="7296BACA" w14:textId="4BC99AD0" w:rsidR="009F0396" w:rsidRPr="00A23A24" w:rsidRDefault="009F0396" w:rsidP="00601C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 xml:space="preserve">Zgłoszenie o wystąpieniu przez Użytkownika z uprawnieniem wynikającym z wymienionych praw należy przesłać na adres </w:t>
      </w:r>
      <w:r w:rsidR="00263C00" w:rsidRPr="000F2B7C">
        <w:rPr>
          <w:rFonts w:eastAsia="Times New Roman" w:cstheme="minorHAnsi"/>
          <w:b/>
          <w:bCs/>
          <w:lang w:eastAsia="pl-PL"/>
        </w:rPr>
        <w:t>iod@usk.wroc.pl.</w:t>
      </w:r>
    </w:p>
    <w:p w14:paraId="1B88D93C" w14:textId="77777777" w:rsidR="009F0396" w:rsidRPr="00A23A24" w:rsidRDefault="009F0396" w:rsidP="00601C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Administrator spełnia lub odmawia spełnienia żądania niezwłocznie – maksymalnie w ciągu miesiąca od jego otrzymania.</w:t>
      </w:r>
    </w:p>
    <w:p w14:paraId="6C02A464" w14:textId="77777777" w:rsidR="009F0396" w:rsidRPr="00A23A24" w:rsidRDefault="009F0396" w:rsidP="00601C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Użytkownik ma prawo złożyć skargę do Prezesa Urzędu Ochrony Danych Osobowych, jeśli uzna, że przetwarzanie narusza jego prawa i wolności (RODO).</w:t>
      </w:r>
    </w:p>
    <w:p w14:paraId="3C69891D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VIII. Pliki cookies</w:t>
      </w:r>
    </w:p>
    <w:p w14:paraId="2A93093E" w14:textId="6CD41D0A" w:rsidR="00EB0945" w:rsidRPr="00EB0945" w:rsidRDefault="00EB0945" w:rsidP="00EB094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EB0945">
        <w:rPr>
          <w:rFonts w:eastAsia="Times New Roman" w:cstheme="minorHAnsi"/>
          <w:lang w:eastAsia="pl-PL"/>
        </w:rPr>
        <w:t>Pliki cookies są to pliki zapewniające przechowywanie informacji lub uzyskanie dostępu do informacji już przechowywanej w telekomunikacyjnym urządzeniu końcowym Użytkownika końcowego podczas lub po wizycie na stronach internetowych, w tym na stron</w:t>
      </w:r>
      <w:r>
        <w:rPr>
          <w:rFonts w:eastAsia="Times New Roman" w:cstheme="minorHAnsi"/>
          <w:lang w:eastAsia="pl-PL"/>
        </w:rPr>
        <w:t xml:space="preserve">ie </w:t>
      </w:r>
      <w:r w:rsidRPr="00EB0945">
        <w:rPr>
          <w:rFonts w:eastAsia="Times New Roman" w:cstheme="minorHAnsi"/>
          <w:lang w:eastAsia="pl-PL"/>
        </w:rPr>
        <w:t xml:space="preserve"> internetow</w:t>
      </w:r>
      <w:r>
        <w:rPr>
          <w:rFonts w:eastAsia="Times New Roman" w:cstheme="minorHAnsi"/>
          <w:lang w:eastAsia="pl-PL"/>
        </w:rPr>
        <w:t>ej</w:t>
      </w:r>
      <w:r w:rsidRPr="00EB0945">
        <w:rPr>
          <w:rFonts w:eastAsia="Times New Roman" w:cstheme="minorHAnsi"/>
          <w:lang w:eastAsia="pl-PL"/>
        </w:rPr>
        <w:t xml:space="preserve"> Administratora.</w:t>
      </w:r>
    </w:p>
    <w:p w14:paraId="65D65C53" w14:textId="35902CB9" w:rsidR="00EB0945" w:rsidRPr="00EB0945" w:rsidRDefault="00EB0945" w:rsidP="00EB094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EB0945">
        <w:rPr>
          <w:rFonts w:eastAsia="Times New Roman" w:cstheme="minorHAnsi"/>
          <w:lang w:eastAsia="pl-PL"/>
        </w:rPr>
        <w:t>Pliki cookies używane na stron</w:t>
      </w:r>
      <w:r>
        <w:rPr>
          <w:rFonts w:eastAsia="Times New Roman" w:cstheme="minorHAnsi"/>
          <w:lang w:eastAsia="pl-PL"/>
        </w:rPr>
        <w:t>ie</w:t>
      </w:r>
      <w:r w:rsidRPr="00EB0945">
        <w:rPr>
          <w:rFonts w:eastAsia="Times New Roman" w:cstheme="minorHAnsi"/>
          <w:lang w:eastAsia="pl-PL"/>
        </w:rPr>
        <w:t xml:space="preserve"> Administratora nie przechowują danych osobowych, wykorzystywane są między innymi do zapamiętywania preferencji Użytkowników</w:t>
      </w:r>
      <w:r w:rsidR="00DB580A">
        <w:rPr>
          <w:rFonts w:eastAsia="Times New Roman" w:cstheme="minorHAnsi"/>
          <w:lang w:eastAsia="pl-PL"/>
        </w:rPr>
        <w:t>, oraz</w:t>
      </w:r>
      <w:r w:rsidRPr="00EB0945">
        <w:rPr>
          <w:rFonts w:eastAsia="Times New Roman" w:cstheme="minorHAnsi"/>
          <w:lang w:eastAsia="pl-PL"/>
        </w:rPr>
        <w:t xml:space="preserve"> zabezpieczenia stron internetowych.</w:t>
      </w:r>
    </w:p>
    <w:p w14:paraId="2F18A919" w14:textId="7DA0D9BA" w:rsidR="00EB0945" w:rsidRDefault="00EB0945" w:rsidP="00EB094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EB0945">
        <w:rPr>
          <w:rFonts w:eastAsia="Times New Roman" w:cstheme="minorHAnsi"/>
          <w:lang w:eastAsia="pl-PL"/>
        </w:rPr>
        <w:t>Niektóre funkcjonalności na stronach Administratora nie będą działały w sytuacji, gdy Użytkownik nie wyrazi zgody na instalowanie plików cookies.</w:t>
      </w:r>
    </w:p>
    <w:p w14:paraId="0CA87C7C" w14:textId="77777777" w:rsidR="009F0396" w:rsidRPr="00A23A24" w:rsidRDefault="009F0396" w:rsidP="00601C5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Zbieranie plików cookies wspiera poprawne świadczenie usług w Serwisie i służy celom statystycznym.</w:t>
      </w:r>
    </w:p>
    <w:p w14:paraId="36BC4A2F" w14:textId="4763EAD3" w:rsidR="009F0396" w:rsidRPr="00A23A24" w:rsidRDefault="009F0396" w:rsidP="00601C5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Użytkownik może określić zakres dostępu plików cookies do swojego urządzenia w</w:t>
      </w:r>
      <w:r w:rsidR="00606DE4">
        <w:rPr>
          <w:rFonts w:eastAsia="Times New Roman" w:cstheme="minorHAnsi"/>
          <w:lang w:eastAsia="pl-PL"/>
        </w:rPr>
        <w:t> </w:t>
      </w:r>
      <w:r w:rsidRPr="00A23A24">
        <w:rPr>
          <w:rFonts w:eastAsia="Times New Roman" w:cstheme="minorHAnsi"/>
          <w:lang w:eastAsia="pl-PL"/>
        </w:rPr>
        <w:t>ustawieniach przeglądarki.</w:t>
      </w:r>
    </w:p>
    <w:p w14:paraId="7076BC32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t>IX. Zautomatyzowane podejmowanie decyzji i profilowanie</w:t>
      </w:r>
    </w:p>
    <w:p w14:paraId="161EC32D" w14:textId="1A6CC5E4" w:rsidR="009F0396" w:rsidRPr="00A23A24" w:rsidRDefault="00D452BB" w:rsidP="00601C5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Administrator nie stosuje „profilowania” co oznacza formę zautomatyzowanego przetwarzania danych osobowych, które polega na wykorzystaniu danych osobowych </w:t>
      </w:r>
      <w:r w:rsidR="009F0396" w:rsidRPr="00A23A24">
        <w:rPr>
          <w:rFonts w:eastAsia="Times New Roman" w:cstheme="minorHAnsi"/>
          <w:lang w:eastAsia="pl-PL"/>
        </w:rPr>
        <w:t xml:space="preserve"> Użytkowników </w:t>
      </w:r>
      <w:r>
        <w:rPr>
          <w:rFonts w:eastAsia="Times New Roman" w:cstheme="minorHAnsi"/>
          <w:lang w:eastAsia="pl-PL"/>
        </w:rPr>
        <w:t>do oceny niektórych czynników osobowych, w szczególności do analizy lub prognozy aspektów dotyczących osobistych preferencji, zainteresowań itp.</w:t>
      </w:r>
    </w:p>
    <w:p w14:paraId="6726010B" w14:textId="77777777" w:rsidR="009F0396" w:rsidRPr="00A23A24" w:rsidRDefault="009F0396" w:rsidP="00601C5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b/>
          <w:bCs/>
          <w:lang w:eastAsia="pl-PL"/>
        </w:rPr>
        <w:lastRenderedPageBreak/>
        <w:t>X. Postanowienia końcowe</w:t>
      </w:r>
    </w:p>
    <w:p w14:paraId="3802F5DD" w14:textId="77777777" w:rsidR="009F0396" w:rsidRPr="00A23A24" w:rsidRDefault="009F0396" w:rsidP="00601C5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Administrator ma prawo do wprowadzenia zmian w Polityce prywatności, przy czym prawa Użytkowników nie zostaną ograniczone.</w:t>
      </w:r>
    </w:p>
    <w:p w14:paraId="649EE438" w14:textId="7B9C81D2" w:rsidR="009F0396" w:rsidRPr="00A23A24" w:rsidRDefault="009F0396" w:rsidP="00601C5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Informacja o wprowadzonych zmianach pojawi się w formie komunikatu dostępnego w</w:t>
      </w:r>
      <w:r w:rsidR="00606DE4">
        <w:rPr>
          <w:rFonts w:eastAsia="Times New Roman" w:cstheme="minorHAnsi"/>
          <w:lang w:eastAsia="pl-PL"/>
        </w:rPr>
        <w:t> </w:t>
      </w:r>
      <w:r w:rsidRPr="00A23A24">
        <w:rPr>
          <w:rFonts w:eastAsia="Times New Roman" w:cstheme="minorHAnsi"/>
          <w:lang w:eastAsia="pl-PL"/>
        </w:rPr>
        <w:t>Serwisie.</w:t>
      </w:r>
    </w:p>
    <w:p w14:paraId="5ADDF980" w14:textId="5AC46AC8" w:rsidR="009F0396" w:rsidRPr="00A23A24" w:rsidRDefault="009F0396" w:rsidP="00601C5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23A24">
        <w:rPr>
          <w:rFonts w:eastAsia="Times New Roman" w:cstheme="minorHAnsi"/>
          <w:lang w:eastAsia="pl-PL"/>
        </w:rPr>
        <w:t>W sprawach nieuregulowanych w niniejszej Polityce prywatności obowiązują przepisy RODO i</w:t>
      </w:r>
      <w:r w:rsidR="00606DE4">
        <w:rPr>
          <w:rFonts w:eastAsia="Times New Roman" w:cstheme="minorHAnsi"/>
          <w:lang w:eastAsia="pl-PL"/>
        </w:rPr>
        <w:t> </w:t>
      </w:r>
      <w:r w:rsidRPr="00A23A24">
        <w:rPr>
          <w:rFonts w:eastAsia="Times New Roman" w:cstheme="minorHAnsi"/>
          <w:lang w:eastAsia="pl-PL"/>
        </w:rPr>
        <w:t>przepisy prawa polskiego</w:t>
      </w:r>
      <w:r w:rsidR="007151EE">
        <w:rPr>
          <w:rFonts w:eastAsia="Times New Roman" w:cstheme="minorHAnsi"/>
          <w:lang w:eastAsia="pl-PL"/>
        </w:rPr>
        <w:t>.</w:t>
      </w:r>
    </w:p>
    <w:sectPr w:rsidR="009F0396" w:rsidRPr="00A23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77A6E"/>
    <w:multiLevelType w:val="multilevel"/>
    <w:tmpl w:val="3D64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C63A1"/>
    <w:multiLevelType w:val="multilevel"/>
    <w:tmpl w:val="A9525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F2F5C"/>
    <w:multiLevelType w:val="multilevel"/>
    <w:tmpl w:val="6F30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209A3"/>
    <w:multiLevelType w:val="multilevel"/>
    <w:tmpl w:val="CC685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111E6"/>
    <w:multiLevelType w:val="multilevel"/>
    <w:tmpl w:val="C918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82ED4"/>
    <w:multiLevelType w:val="hybridMultilevel"/>
    <w:tmpl w:val="F49A6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51C4B3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FDB6B3B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321A7"/>
    <w:multiLevelType w:val="multilevel"/>
    <w:tmpl w:val="6F30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2B3797"/>
    <w:multiLevelType w:val="multilevel"/>
    <w:tmpl w:val="D6726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760E7"/>
    <w:multiLevelType w:val="multilevel"/>
    <w:tmpl w:val="8010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20C32"/>
    <w:multiLevelType w:val="multilevel"/>
    <w:tmpl w:val="78B6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0953D3"/>
    <w:multiLevelType w:val="multilevel"/>
    <w:tmpl w:val="6F30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A05DD8"/>
    <w:multiLevelType w:val="multilevel"/>
    <w:tmpl w:val="737CC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775511"/>
    <w:multiLevelType w:val="multilevel"/>
    <w:tmpl w:val="78B6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684808">
    <w:abstractNumId w:val="12"/>
  </w:num>
  <w:num w:numId="2" w16cid:durableId="1942293445">
    <w:abstractNumId w:val="6"/>
  </w:num>
  <w:num w:numId="3" w16cid:durableId="1192840063">
    <w:abstractNumId w:val="4"/>
  </w:num>
  <w:num w:numId="4" w16cid:durableId="144780658">
    <w:abstractNumId w:val="0"/>
  </w:num>
  <w:num w:numId="5" w16cid:durableId="897085429">
    <w:abstractNumId w:val="3"/>
  </w:num>
  <w:num w:numId="6" w16cid:durableId="1542982324">
    <w:abstractNumId w:val="8"/>
  </w:num>
  <w:num w:numId="7" w16cid:durableId="988245722">
    <w:abstractNumId w:val="1"/>
  </w:num>
  <w:num w:numId="8" w16cid:durableId="1677921176">
    <w:abstractNumId w:val="7"/>
  </w:num>
  <w:num w:numId="9" w16cid:durableId="406539426">
    <w:abstractNumId w:val="10"/>
  </w:num>
  <w:num w:numId="10" w16cid:durableId="304048070">
    <w:abstractNumId w:val="2"/>
  </w:num>
  <w:num w:numId="11" w16cid:durableId="1706784713">
    <w:abstractNumId w:val="11"/>
  </w:num>
  <w:num w:numId="12" w16cid:durableId="1370645209">
    <w:abstractNumId w:val="5"/>
  </w:num>
  <w:num w:numId="13" w16cid:durableId="154539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96"/>
    <w:rsid w:val="0004562D"/>
    <w:rsid w:val="000B04E8"/>
    <w:rsid w:val="000F2B7C"/>
    <w:rsid w:val="00172725"/>
    <w:rsid w:val="00182020"/>
    <w:rsid w:val="00236C23"/>
    <w:rsid w:val="00263C00"/>
    <w:rsid w:val="00517648"/>
    <w:rsid w:val="00601C51"/>
    <w:rsid w:val="00606DE4"/>
    <w:rsid w:val="00683D07"/>
    <w:rsid w:val="0071259D"/>
    <w:rsid w:val="007151EE"/>
    <w:rsid w:val="0076371D"/>
    <w:rsid w:val="00976AFE"/>
    <w:rsid w:val="009E48B4"/>
    <w:rsid w:val="009F0396"/>
    <w:rsid w:val="00A23A24"/>
    <w:rsid w:val="00B11134"/>
    <w:rsid w:val="00B93FE7"/>
    <w:rsid w:val="00C52E5B"/>
    <w:rsid w:val="00D452BB"/>
    <w:rsid w:val="00DB580A"/>
    <w:rsid w:val="00E57CF7"/>
    <w:rsid w:val="00E73D58"/>
    <w:rsid w:val="00EB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7CCA"/>
  <w15:chartTrackingRefBased/>
  <w15:docId w15:val="{E89016EB-8EFA-4DE8-81DA-27424F06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F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F0396"/>
    <w:rPr>
      <w:i/>
      <w:iCs/>
    </w:rPr>
  </w:style>
  <w:style w:type="character" w:styleId="Pogrubienie">
    <w:name w:val="Strong"/>
    <w:basedOn w:val="Domylnaczcionkaakapitu"/>
    <w:uiPriority w:val="22"/>
    <w:qFormat/>
    <w:rsid w:val="009F039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F03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Michalski</dc:creator>
  <cp:keywords/>
  <dc:description/>
  <cp:lastModifiedBy>Andrzej Michalski</cp:lastModifiedBy>
  <cp:revision>21</cp:revision>
  <dcterms:created xsi:type="dcterms:W3CDTF">2026-04-07T07:11:00Z</dcterms:created>
  <dcterms:modified xsi:type="dcterms:W3CDTF">2026-04-09T06:44:00Z</dcterms:modified>
</cp:coreProperties>
</file>