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89" w:rsidRPr="006128B5" w:rsidRDefault="00F65F89" w:rsidP="005638F7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41004F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72257D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BD2097">
        <w:rPr>
          <w:rFonts w:asciiTheme="minorHAnsi" w:hAnsiTheme="minorHAnsi" w:cs="Arial"/>
          <w:b/>
          <w:color w:val="000000"/>
          <w:sz w:val="20"/>
          <w:szCs w:val="20"/>
        </w:rPr>
        <w:t>72</w:t>
      </w:r>
      <w:r w:rsidR="0044744D">
        <w:rPr>
          <w:rFonts w:asciiTheme="minorHAnsi" w:hAnsiTheme="minorHAnsi" w:cs="Arial"/>
          <w:color w:val="000000"/>
          <w:sz w:val="20"/>
          <w:szCs w:val="20"/>
        </w:rPr>
        <w:t>/2019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72257D">
        <w:rPr>
          <w:rFonts w:asciiTheme="minorHAnsi" w:hAnsiTheme="minorHAnsi" w:cs="Arial"/>
          <w:color w:val="000000"/>
          <w:sz w:val="20"/>
          <w:szCs w:val="20"/>
        </w:rPr>
        <w:t>2019-0</w:t>
      </w:r>
      <w:r w:rsidR="00BD2097">
        <w:rPr>
          <w:rFonts w:asciiTheme="minorHAnsi" w:hAnsiTheme="minorHAnsi" w:cs="Arial"/>
          <w:color w:val="000000"/>
          <w:sz w:val="20"/>
          <w:szCs w:val="20"/>
        </w:rPr>
        <w:t>6</w:t>
      </w:r>
      <w:r w:rsidR="0072257D">
        <w:rPr>
          <w:rFonts w:asciiTheme="minorHAnsi" w:hAnsiTheme="minorHAnsi" w:cs="Arial"/>
          <w:color w:val="000000"/>
          <w:sz w:val="20"/>
          <w:szCs w:val="20"/>
        </w:rPr>
        <w:t>-</w:t>
      </w:r>
      <w:r w:rsidR="00BD2097">
        <w:rPr>
          <w:rFonts w:asciiTheme="minorHAnsi" w:hAnsiTheme="minorHAnsi" w:cs="Arial"/>
          <w:color w:val="000000"/>
          <w:sz w:val="20"/>
          <w:szCs w:val="20"/>
        </w:rPr>
        <w:t>1</w:t>
      </w:r>
      <w:r w:rsidR="0072257D">
        <w:rPr>
          <w:rFonts w:asciiTheme="minorHAnsi" w:hAnsiTheme="minorHAnsi" w:cs="Arial"/>
          <w:color w:val="000000"/>
          <w:sz w:val="20"/>
          <w:szCs w:val="20"/>
        </w:rPr>
        <w:t>8</w:t>
      </w: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5638F7" w:rsidRDefault="005638F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BD2097" w:rsidRPr="00BD2097" w:rsidRDefault="00F40883" w:rsidP="00BD2097">
      <w:pPr>
        <w:pStyle w:val="LO-Normal"/>
        <w:jc w:val="center"/>
        <w:rPr>
          <w:sz w:val="20"/>
        </w:rPr>
      </w:pPr>
      <w:r w:rsidRPr="00BD2097">
        <w:rPr>
          <w:rFonts w:asciiTheme="minorHAnsi" w:hAnsiTheme="minorHAnsi"/>
          <w:b/>
          <w:sz w:val="20"/>
        </w:rPr>
        <w:t xml:space="preserve">Dotyczy: </w:t>
      </w:r>
      <w:r w:rsidR="00BD2097" w:rsidRPr="00BD2097">
        <w:rPr>
          <w:rFonts w:asciiTheme="minorHAnsi" w:hAnsiTheme="minorHAnsi"/>
          <w:b/>
          <w:sz w:val="20"/>
        </w:rPr>
        <w:t>d</w:t>
      </w:r>
      <w:r w:rsidR="00BD2097" w:rsidRPr="00BD2097">
        <w:rPr>
          <w:rFonts w:cs="Calibri"/>
          <w:b/>
          <w:sz w:val="20"/>
        </w:rPr>
        <w:t xml:space="preserve">ostawy sprzętu na potrzeby Centrum Chorób Serca w Uniwersyteckim Szpitalu Klinicznym </w:t>
      </w:r>
      <w:r w:rsidR="00EC2F09">
        <w:rPr>
          <w:rFonts w:cs="Calibri"/>
          <w:b/>
          <w:sz w:val="20"/>
        </w:rPr>
        <w:br/>
      </w:r>
      <w:r w:rsidR="00BD2097" w:rsidRPr="00BD2097">
        <w:rPr>
          <w:rFonts w:cs="Calibri"/>
          <w:b/>
          <w:sz w:val="20"/>
        </w:rPr>
        <w:t>przy ul. Borowskiej 213 we Wrocławiu wg pakietów 1 -  23 – II tura, nr sprawy: USK/DZP/PN-172/2019</w:t>
      </w:r>
    </w:p>
    <w:p w:rsidR="00641717" w:rsidRPr="006128B5" w:rsidRDefault="00641717" w:rsidP="00BD2097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</w:t>
      </w:r>
      <w:r w:rsidR="00BD2097">
        <w:rPr>
          <w:rFonts w:asciiTheme="minorHAnsi" w:hAnsiTheme="minorHAnsi" w:cs="Arial"/>
          <w:b/>
          <w:color w:val="000000"/>
          <w:sz w:val="20"/>
          <w:szCs w:val="20"/>
        </w:rPr>
        <w:t>e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:</w:t>
      </w:r>
    </w:p>
    <w:p w:rsidR="0044744D" w:rsidRPr="006128B5" w:rsidRDefault="0044744D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BD2097" w:rsidRPr="00833214" w:rsidRDefault="00BD2097" w:rsidP="00BD2097">
      <w:pPr>
        <w:pStyle w:val="Bezodstpw1"/>
        <w:rPr>
          <w:u w:val="single"/>
        </w:rPr>
      </w:pPr>
      <w:r w:rsidRPr="00833214">
        <w:rPr>
          <w:sz w:val="22"/>
          <w:u w:val="single"/>
        </w:rPr>
        <w:t xml:space="preserve">Dotyczy </w:t>
      </w:r>
      <w:r w:rsidR="00833214" w:rsidRPr="00833214">
        <w:rPr>
          <w:sz w:val="22"/>
          <w:u w:val="single"/>
        </w:rPr>
        <w:t>Pakietu nr 18</w:t>
      </w:r>
      <w:r w:rsidRPr="00833214">
        <w:rPr>
          <w:sz w:val="22"/>
          <w:u w:val="single"/>
        </w:rPr>
        <w:t xml:space="preserve"> </w:t>
      </w:r>
    </w:p>
    <w:p w:rsidR="00BD2097" w:rsidRDefault="00BD2097" w:rsidP="00BD2097">
      <w:pPr>
        <w:pStyle w:val="Bezodstpw1"/>
        <w:rPr>
          <w:sz w:val="22"/>
        </w:rPr>
      </w:pPr>
    </w:p>
    <w:p w:rsidR="00833214" w:rsidRPr="00833214" w:rsidRDefault="00833214" w:rsidP="008332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33214">
        <w:rPr>
          <w:rFonts w:asciiTheme="minorHAnsi" w:hAnsiTheme="minorHAnsi" w:cstheme="minorHAnsi"/>
          <w:sz w:val="22"/>
          <w:szCs w:val="22"/>
        </w:rPr>
        <w:t xml:space="preserve">Czy Zamawiający </w:t>
      </w:r>
      <w:r w:rsidRPr="00833214">
        <w:rPr>
          <w:rFonts w:asciiTheme="minorHAnsi" w:hAnsiTheme="minorHAnsi" w:cstheme="minorHAnsi"/>
          <w:sz w:val="22"/>
          <w:szCs w:val="22"/>
        </w:rPr>
        <w:t>dopuszcz</w:t>
      </w:r>
      <w:r w:rsidRPr="00833214">
        <w:rPr>
          <w:rFonts w:asciiTheme="minorHAnsi" w:hAnsiTheme="minorHAnsi" w:cstheme="minorHAnsi"/>
          <w:sz w:val="22"/>
          <w:szCs w:val="22"/>
        </w:rPr>
        <w:t>a</w:t>
      </w:r>
      <w:r w:rsidRPr="00833214">
        <w:rPr>
          <w:rFonts w:asciiTheme="minorHAnsi" w:hAnsiTheme="minorHAnsi" w:cstheme="minorHAnsi"/>
          <w:sz w:val="22"/>
          <w:szCs w:val="22"/>
        </w:rPr>
        <w:t xml:space="preserve"> nieznaczn</w:t>
      </w:r>
      <w:r w:rsidRPr="00833214">
        <w:rPr>
          <w:rFonts w:asciiTheme="minorHAnsi" w:hAnsiTheme="minorHAnsi" w:cstheme="minorHAnsi"/>
          <w:sz w:val="22"/>
          <w:szCs w:val="22"/>
        </w:rPr>
        <w:t>e</w:t>
      </w:r>
      <w:r w:rsidRPr="00833214">
        <w:rPr>
          <w:rFonts w:asciiTheme="minorHAnsi" w:hAnsiTheme="minorHAnsi" w:cstheme="minorHAnsi"/>
          <w:sz w:val="22"/>
          <w:szCs w:val="22"/>
        </w:rPr>
        <w:t xml:space="preserve"> różnic</w:t>
      </w:r>
      <w:r w:rsidRPr="00833214">
        <w:rPr>
          <w:rFonts w:asciiTheme="minorHAnsi" w:hAnsiTheme="minorHAnsi" w:cstheme="minorHAnsi"/>
          <w:sz w:val="22"/>
          <w:szCs w:val="22"/>
        </w:rPr>
        <w:t>e</w:t>
      </w:r>
      <w:r w:rsidRPr="00833214">
        <w:rPr>
          <w:rFonts w:asciiTheme="minorHAnsi" w:hAnsiTheme="minorHAnsi" w:cstheme="minorHAnsi"/>
          <w:sz w:val="22"/>
          <w:szCs w:val="22"/>
        </w:rPr>
        <w:t xml:space="preserve"> w wymiarach niżej wyspecyfikowanych narzędzi </w:t>
      </w:r>
      <w:r>
        <w:rPr>
          <w:rFonts w:asciiTheme="minorHAnsi" w:hAnsiTheme="minorHAnsi" w:cstheme="minorHAnsi"/>
          <w:sz w:val="22"/>
          <w:szCs w:val="22"/>
        </w:rPr>
        <w:br/>
      </w:r>
      <w:r w:rsidRPr="00833214">
        <w:rPr>
          <w:rFonts w:asciiTheme="minorHAnsi" w:hAnsiTheme="minorHAnsi" w:cstheme="minorHAnsi"/>
          <w:sz w:val="22"/>
          <w:szCs w:val="22"/>
        </w:rPr>
        <w:t xml:space="preserve">i nazwach (specyfika danego producenta), co umożliwi złożenie konkurencyjnej oferty: </w:t>
      </w:r>
    </w:p>
    <w:p w:rsidR="00833214" w:rsidRPr="00833214" w:rsidRDefault="00833214" w:rsidP="008332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332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3214" w:rsidRPr="00833214" w:rsidRDefault="00833214" w:rsidP="008332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33214">
        <w:rPr>
          <w:rFonts w:asciiTheme="minorHAnsi" w:hAnsiTheme="minorHAnsi" w:cstheme="minorHAnsi"/>
          <w:sz w:val="22"/>
          <w:szCs w:val="22"/>
        </w:rPr>
        <w:t>Poz.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3214">
        <w:rPr>
          <w:rFonts w:asciiTheme="minorHAnsi" w:hAnsiTheme="minorHAnsi" w:cstheme="minorHAnsi"/>
          <w:sz w:val="22"/>
          <w:szCs w:val="22"/>
        </w:rPr>
        <w:t xml:space="preserve">9) Hak </w:t>
      </w:r>
      <w:proofErr w:type="spellStart"/>
      <w:r w:rsidRPr="00833214">
        <w:rPr>
          <w:rFonts w:asciiTheme="minorHAnsi" w:hAnsiTheme="minorHAnsi" w:cstheme="minorHAnsi"/>
          <w:sz w:val="22"/>
          <w:szCs w:val="22"/>
        </w:rPr>
        <w:t>Volkmann</w:t>
      </w:r>
      <w:proofErr w:type="spellEnd"/>
      <w:r w:rsidRPr="00833214">
        <w:rPr>
          <w:rFonts w:asciiTheme="minorHAnsi" w:hAnsiTheme="minorHAnsi" w:cstheme="minorHAnsi"/>
          <w:sz w:val="22"/>
          <w:szCs w:val="22"/>
        </w:rPr>
        <w:t xml:space="preserve"> o tych samych parametrach lub hak ostry lub tępy identyczny z wymaganym. </w:t>
      </w:r>
    </w:p>
    <w:p w:rsidR="00833214" w:rsidRPr="00833214" w:rsidRDefault="00833214" w:rsidP="008332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33214">
        <w:rPr>
          <w:rFonts w:asciiTheme="minorHAnsi" w:hAnsiTheme="minorHAnsi" w:cstheme="minorHAnsi"/>
          <w:sz w:val="22"/>
          <w:szCs w:val="22"/>
        </w:rPr>
        <w:t>Poz.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3214">
        <w:rPr>
          <w:rFonts w:asciiTheme="minorHAnsi" w:hAnsiTheme="minorHAnsi" w:cstheme="minorHAnsi"/>
          <w:sz w:val="22"/>
          <w:szCs w:val="22"/>
        </w:rPr>
        <w:t xml:space="preserve">10) Hak o wym. łopatki 10x28mm i dł. 210mm, pozostałe parametry bez zmian. </w:t>
      </w:r>
    </w:p>
    <w:p w:rsidR="00833214" w:rsidRPr="00833214" w:rsidRDefault="00833214" w:rsidP="008332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33214">
        <w:rPr>
          <w:rFonts w:asciiTheme="minorHAnsi" w:hAnsiTheme="minorHAnsi" w:cstheme="minorHAnsi"/>
          <w:sz w:val="22"/>
          <w:szCs w:val="22"/>
        </w:rPr>
        <w:t>Poz.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3214">
        <w:rPr>
          <w:rFonts w:asciiTheme="minorHAnsi" w:hAnsiTheme="minorHAnsi" w:cstheme="minorHAnsi"/>
          <w:sz w:val="22"/>
          <w:szCs w:val="22"/>
        </w:rPr>
        <w:t xml:space="preserve">11) Rozwieracz o dł. 200mm, pozostałe parametry bez zmian. </w:t>
      </w:r>
    </w:p>
    <w:p w:rsidR="00833214" w:rsidRPr="00833214" w:rsidRDefault="00833214" w:rsidP="008332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33214">
        <w:rPr>
          <w:rFonts w:asciiTheme="minorHAnsi" w:hAnsiTheme="minorHAnsi" w:cstheme="minorHAnsi"/>
          <w:sz w:val="22"/>
          <w:szCs w:val="22"/>
        </w:rPr>
        <w:t>Poz.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3214">
        <w:rPr>
          <w:rFonts w:asciiTheme="minorHAnsi" w:hAnsiTheme="minorHAnsi" w:cstheme="minorHAnsi"/>
          <w:sz w:val="22"/>
          <w:szCs w:val="22"/>
        </w:rPr>
        <w:t xml:space="preserve">12) Kleszczyki o dł. 190mm, pozostałe parametry bez zmian. </w:t>
      </w:r>
    </w:p>
    <w:p w:rsidR="00833214" w:rsidRPr="00833214" w:rsidRDefault="00833214" w:rsidP="008332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33214">
        <w:rPr>
          <w:rFonts w:asciiTheme="minorHAnsi" w:hAnsiTheme="minorHAnsi" w:cstheme="minorHAnsi"/>
          <w:sz w:val="22"/>
          <w:szCs w:val="22"/>
        </w:rPr>
        <w:t>Poz.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3214">
        <w:rPr>
          <w:rFonts w:asciiTheme="minorHAnsi" w:hAnsiTheme="minorHAnsi" w:cstheme="minorHAnsi"/>
          <w:sz w:val="22"/>
          <w:szCs w:val="22"/>
        </w:rPr>
        <w:t xml:space="preserve">13) Imadło o dł. 160mm, pozostałe parametry bez zmian. </w:t>
      </w:r>
    </w:p>
    <w:p w:rsidR="00833214" w:rsidRPr="00833214" w:rsidRDefault="00833214" w:rsidP="008332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33214">
        <w:rPr>
          <w:rFonts w:asciiTheme="minorHAnsi" w:hAnsiTheme="minorHAnsi" w:cstheme="minorHAnsi"/>
          <w:sz w:val="22"/>
          <w:szCs w:val="22"/>
        </w:rPr>
        <w:t>Poz.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3214">
        <w:rPr>
          <w:rFonts w:asciiTheme="minorHAnsi" w:hAnsiTheme="minorHAnsi" w:cstheme="minorHAnsi"/>
          <w:sz w:val="22"/>
          <w:szCs w:val="22"/>
        </w:rPr>
        <w:t xml:space="preserve">17) Nożyczki - ucha w kolorze złoto-czarnym, pozostałe parametry bez zmian. </w:t>
      </w:r>
    </w:p>
    <w:p w:rsidR="00833214" w:rsidRPr="00833214" w:rsidRDefault="00833214" w:rsidP="008332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33214">
        <w:rPr>
          <w:rFonts w:asciiTheme="minorHAnsi" w:hAnsiTheme="minorHAnsi" w:cstheme="minorHAnsi"/>
          <w:sz w:val="22"/>
          <w:szCs w:val="22"/>
        </w:rPr>
        <w:t>Poz.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3214">
        <w:rPr>
          <w:rFonts w:asciiTheme="minorHAnsi" w:hAnsiTheme="minorHAnsi" w:cstheme="minorHAnsi"/>
          <w:sz w:val="22"/>
          <w:szCs w:val="22"/>
        </w:rPr>
        <w:t>19) Kosz stalowy ze stali nierdzewnej o wym.240x255x100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833214">
        <w:rPr>
          <w:rFonts w:asciiTheme="minorHAnsi" w:hAnsiTheme="minorHAnsi" w:cstheme="minorHAnsi"/>
          <w:sz w:val="22"/>
          <w:szCs w:val="22"/>
        </w:rPr>
        <w:t xml:space="preserve">mm. </w:t>
      </w:r>
    </w:p>
    <w:p w:rsidR="00BD2097" w:rsidRPr="00833214" w:rsidRDefault="00833214" w:rsidP="00833214">
      <w:pPr>
        <w:rPr>
          <w:rFonts w:asciiTheme="minorHAnsi" w:hAnsiTheme="minorHAnsi" w:cstheme="minorHAnsi"/>
        </w:rPr>
      </w:pPr>
      <w:r w:rsidRPr="00833214">
        <w:rPr>
          <w:rFonts w:asciiTheme="minorHAnsi" w:hAnsiTheme="minorHAnsi" w:cstheme="minorHAnsi"/>
        </w:rPr>
        <w:t>Poz.</w:t>
      </w:r>
      <w:r>
        <w:rPr>
          <w:rFonts w:asciiTheme="minorHAnsi" w:hAnsiTheme="minorHAnsi" w:cstheme="minorHAnsi"/>
        </w:rPr>
        <w:t xml:space="preserve"> </w:t>
      </w:r>
      <w:r w:rsidRPr="00833214">
        <w:rPr>
          <w:rFonts w:asciiTheme="minorHAnsi" w:hAnsiTheme="minorHAnsi" w:cstheme="minorHAnsi"/>
        </w:rPr>
        <w:t>20,</w:t>
      </w:r>
      <w:r>
        <w:rPr>
          <w:rFonts w:asciiTheme="minorHAnsi" w:hAnsiTheme="minorHAnsi" w:cstheme="minorHAnsi"/>
        </w:rPr>
        <w:t xml:space="preserve"> </w:t>
      </w:r>
      <w:r w:rsidRPr="00833214">
        <w:rPr>
          <w:rFonts w:asciiTheme="minorHAnsi" w:hAnsiTheme="minorHAnsi" w:cstheme="minorHAnsi"/>
        </w:rPr>
        <w:t xml:space="preserve">21) Wanna do kontenera razem z pokrywą, z filtrem barierowym, labiryntowym </w:t>
      </w:r>
      <w:r>
        <w:rPr>
          <w:rFonts w:asciiTheme="minorHAnsi" w:hAnsiTheme="minorHAnsi" w:cstheme="minorHAnsi"/>
        </w:rPr>
        <w:br/>
      </w:r>
      <w:r w:rsidRPr="00833214">
        <w:rPr>
          <w:rFonts w:asciiTheme="minorHAnsi" w:hAnsiTheme="minorHAnsi" w:cstheme="minorHAnsi"/>
        </w:rPr>
        <w:t>o wym. 290x290x130</w:t>
      </w:r>
      <w:r>
        <w:rPr>
          <w:rFonts w:asciiTheme="minorHAnsi" w:hAnsiTheme="minorHAnsi" w:cstheme="minorHAnsi"/>
        </w:rPr>
        <w:t xml:space="preserve"> </w:t>
      </w:r>
      <w:r w:rsidRPr="00833214">
        <w:rPr>
          <w:rFonts w:asciiTheme="minorHAnsi" w:hAnsiTheme="minorHAnsi" w:cstheme="minorHAnsi"/>
        </w:rPr>
        <w:t>mm, pozostałe parametry bez zmian.</w:t>
      </w:r>
    </w:p>
    <w:p w:rsidR="00833214" w:rsidRDefault="00833214" w:rsidP="0072257D">
      <w:pPr>
        <w:rPr>
          <w:rFonts w:asciiTheme="minorHAnsi" w:hAnsiTheme="minorHAnsi" w:cstheme="minorHAnsi"/>
          <w:b/>
          <w:color w:val="FF0000"/>
        </w:rPr>
      </w:pPr>
    </w:p>
    <w:p w:rsidR="0072257D" w:rsidRPr="0072257D" w:rsidRDefault="0072257D" w:rsidP="0072257D">
      <w:pPr>
        <w:rPr>
          <w:rFonts w:asciiTheme="minorHAnsi" w:hAnsiTheme="minorHAnsi"/>
          <w:sz w:val="18"/>
          <w:szCs w:val="20"/>
        </w:rPr>
      </w:pPr>
      <w:r w:rsidRPr="00833214">
        <w:rPr>
          <w:rFonts w:asciiTheme="minorHAnsi" w:hAnsiTheme="minorHAnsi" w:cstheme="minorHAnsi"/>
          <w:b/>
          <w:color w:val="FF0000"/>
        </w:rPr>
        <w:t>Odp.</w:t>
      </w:r>
      <w:r w:rsidR="00BD2097" w:rsidRPr="00833214">
        <w:rPr>
          <w:rFonts w:asciiTheme="minorHAnsi" w:hAnsiTheme="minorHAnsi" w:cstheme="minorHAnsi"/>
          <w:b/>
          <w:color w:val="FF0000"/>
        </w:rPr>
        <w:t>: Z</w:t>
      </w:r>
      <w:r w:rsidR="00833214">
        <w:rPr>
          <w:rFonts w:asciiTheme="minorHAnsi" w:hAnsiTheme="minorHAnsi" w:cstheme="minorHAnsi"/>
          <w:b/>
          <w:color w:val="FF0000"/>
        </w:rPr>
        <w:t>amawiający dopuszcza.</w:t>
      </w:r>
      <w:r w:rsidRPr="0072257D">
        <w:rPr>
          <w:rFonts w:asciiTheme="minorHAnsi" w:hAnsiTheme="minorHAnsi"/>
          <w:sz w:val="18"/>
          <w:szCs w:val="20"/>
        </w:rPr>
        <w:t xml:space="preserve">            </w:t>
      </w: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Z upoważnienia  Dyrektora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Uniwersyteckiego Szpitala Klinicznego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im. Jana Mikulicza – Radeckiego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we Wrocławiu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1724AD" w:rsidP="00D4223A">
      <w:pPr>
        <w:ind w:left="4253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 xml:space="preserve">Magda </w:t>
      </w:r>
      <w:proofErr w:type="spellStart"/>
      <w:r>
        <w:rPr>
          <w:rFonts w:cs="Arial"/>
          <w:b/>
          <w:sz w:val="14"/>
          <w:szCs w:val="14"/>
        </w:rPr>
        <w:t>Jellin</w:t>
      </w:r>
      <w:proofErr w:type="spellEnd"/>
    </w:p>
    <w:p w:rsidR="00D4223A" w:rsidRPr="007A5A82" w:rsidRDefault="001724AD" w:rsidP="00D4223A">
      <w:pPr>
        <w:ind w:left="4253"/>
        <w:jc w:val="center"/>
        <w:rPr>
          <w:sz w:val="14"/>
          <w:szCs w:val="14"/>
        </w:rPr>
      </w:pPr>
      <w:r>
        <w:rPr>
          <w:rFonts w:cs="Arial"/>
          <w:sz w:val="14"/>
          <w:szCs w:val="14"/>
        </w:rPr>
        <w:t>Kierownik Działu Zakupów i Zamówień Publicznych</w:t>
      </w:r>
    </w:p>
    <w:p w:rsidR="00D4223A" w:rsidRPr="007A5A82" w:rsidRDefault="00D4223A" w:rsidP="00D4223A">
      <w:pPr>
        <w:pStyle w:val="Nagwek"/>
      </w:pP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8"/>
      <w:footerReference w:type="default" r:id="rId9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64" w:rsidRDefault="00317D64" w:rsidP="00CD51A0">
      <w:r>
        <w:separator/>
      </w:r>
    </w:p>
  </w:endnote>
  <w:endnote w:type="continuationSeparator" w:id="0">
    <w:p w:rsidR="00317D64" w:rsidRDefault="00317D64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64" w:rsidRDefault="00317D64" w:rsidP="00CD51A0">
      <w:r>
        <w:separator/>
      </w:r>
    </w:p>
  </w:footnote>
  <w:footnote w:type="continuationSeparator" w:id="0">
    <w:p w:rsidR="00317D64" w:rsidRDefault="00317D64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4816"/>
    <w:multiLevelType w:val="hybridMultilevel"/>
    <w:tmpl w:val="59EE5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E45"/>
    <w:multiLevelType w:val="hybridMultilevel"/>
    <w:tmpl w:val="5614A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8CA0D94"/>
    <w:multiLevelType w:val="hybridMultilevel"/>
    <w:tmpl w:val="5798C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6E0C79"/>
    <w:multiLevelType w:val="hybridMultilevel"/>
    <w:tmpl w:val="AA52B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6C7046E"/>
    <w:multiLevelType w:val="hybridMultilevel"/>
    <w:tmpl w:val="778A6580"/>
    <w:lvl w:ilvl="0" w:tplc="FF3406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0"/>
  </w:num>
  <w:num w:numId="18">
    <w:abstractNumId w:val="21"/>
  </w:num>
  <w:num w:numId="19">
    <w:abstractNumId w:val="4"/>
  </w:num>
  <w:num w:numId="20">
    <w:abstractNumId w:val="9"/>
  </w:num>
  <w:num w:numId="21">
    <w:abstractNumId w:val="7"/>
  </w:num>
  <w:num w:numId="22">
    <w:abstractNumId w:val="14"/>
  </w:num>
  <w:num w:numId="23">
    <w:abstractNumId w:val="12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6972"/>
    <w:rsid w:val="001724AD"/>
    <w:rsid w:val="001A63E1"/>
    <w:rsid w:val="001B26B0"/>
    <w:rsid w:val="001C1F3E"/>
    <w:rsid w:val="001F77DF"/>
    <w:rsid w:val="0028604A"/>
    <w:rsid w:val="002A410B"/>
    <w:rsid w:val="002D22FD"/>
    <w:rsid w:val="002E1698"/>
    <w:rsid w:val="00317D64"/>
    <w:rsid w:val="003215C3"/>
    <w:rsid w:val="00333977"/>
    <w:rsid w:val="00334B69"/>
    <w:rsid w:val="003479AC"/>
    <w:rsid w:val="003D70A0"/>
    <w:rsid w:val="003E1FE4"/>
    <w:rsid w:val="0041004F"/>
    <w:rsid w:val="00421B2E"/>
    <w:rsid w:val="0044744D"/>
    <w:rsid w:val="00451184"/>
    <w:rsid w:val="004759D3"/>
    <w:rsid w:val="00476F3D"/>
    <w:rsid w:val="004A4670"/>
    <w:rsid w:val="004C3778"/>
    <w:rsid w:val="004E6A87"/>
    <w:rsid w:val="0051560D"/>
    <w:rsid w:val="005638F7"/>
    <w:rsid w:val="005B287C"/>
    <w:rsid w:val="005C669C"/>
    <w:rsid w:val="005D073D"/>
    <w:rsid w:val="005E390A"/>
    <w:rsid w:val="005E58AB"/>
    <w:rsid w:val="005F127B"/>
    <w:rsid w:val="006128B5"/>
    <w:rsid w:val="00620941"/>
    <w:rsid w:val="00632E0B"/>
    <w:rsid w:val="00641717"/>
    <w:rsid w:val="00650928"/>
    <w:rsid w:val="006A4B93"/>
    <w:rsid w:val="006C08C1"/>
    <w:rsid w:val="00717D39"/>
    <w:rsid w:val="0072257D"/>
    <w:rsid w:val="007A1990"/>
    <w:rsid w:val="00801D44"/>
    <w:rsid w:val="00821B30"/>
    <w:rsid w:val="0082740B"/>
    <w:rsid w:val="00833214"/>
    <w:rsid w:val="00880C52"/>
    <w:rsid w:val="00881355"/>
    <w:rsid w:val="00883EE4"/>
    <w:rsid w:val="00891F42"/>
    <w:rsid w:val="008B2C69"/>
    <w:rsid w:val="008E07ED"/>
    <w:rsid w:val="00915179"/>
    <w:rsid w:val="00935455"/>
    <w:rsid w:val="0098661F"/>
    <w:rsid w:val="009E335C"/>
    <w:rsid w:val="00A42625"/>
    <w:rsid w:val="00A43776"/>
    <w:rsid w:val="00A531AC"/>
    <w:rsid w:val="00A5445C"/>
    <w:rsid w:val="00A67B25"/>
    <w:rsid w:val="00AA1597"/>
    <w:rsid w:val="00AA391C"/>
    <w:rsid w:val="00AD5433"/>
    <w:rsid w:val="00AF3B7E"/>
    <w:rsid w:val="00AF4C2C"/>
    <w:rsid w:val="00AF7F69"/>
    <w:rsid w:val="00B136F5"/>
    <w:rsid w:val="00B26AAB"/>
    <w:rsid w:val="00B42608"/>
    <w:rsid w:val="00B47727"/>
    <w:rsid w:val="00B5145C"/>
    <w:rsid w:val="00BA35E7"/>
    <w:rsid w:val="00BA6E99"/>
    <w:rsid w:val="00BB3086"/>
    <w:rsid w:val="00BD2097"/>
    <w:rsid w:val="00C2295A"/>
    <w:rsid w:val="00C435AE"/>
    <w:rsid w:val="00C53FCC"/>
    <w:rsid w:val="00CA3F62"/>
    <w:rsid w:val="00CB12E3"/>
    <w:rsid w:val="00CB4A72"/>
    <w:rsid w:val="00CD51A0"/>
    <w:rsid w:val="00CE5DC7"/>
    <w:rsid w:val="00CF73C3"/>
    <w:rsid w:val="00D0464A"/>
    <w:rsid w:val="00D35DBE"/>
    <w:rsid w:val="00D4223A"/>
    <w:rsid w:val="00D4549D"/>
    <w:rsid w:val="00D52608"/>
    <w:rsid w:val="00D6488A"/>
    <w:rsid w:val="00D86F4D"/>
    <w:rsid w:val="00DC14FC"/>
    <w:rsid w:val="00DD59ED"/>
    <w:rsid w:val="00DD7B4B"/>
    <w:rsid w:val="00E176A4"/>
    <w:rsid w:val="00E2406A"/>
    <w:rsid w:val="00E40AE7"/>
    <w:rsid w:val="00E529B2"/>
    <w:rsid w:val="00E644AB"/>
    <w:rsid w:val="00E75984"/>
    <w:rsid w:val="00E869EE"/>
    <w:rsid w:val="00EB4B1D"/>
    <w:rsid w:val="00EC2F09"/>
    <w:rsid w:val="00EC4974"/>
    <w:rsid w:val="00F0553F"/>
    <w:rsid w:val="00F37405"/>
    <w:rsid w:val="00F40883"/>
    <w:rsid w:val="00F56EDF"/>
    <w:rsid w:val="00F62304"/>
    <w:rsid w:val="00F65F89"/>
    <w:rsid w:val="00F669EE"/>
    <w:rsid w:val="00F750E0"/>
    <w:rsid w:val="00F9621D"/>
    <w:rsid w:val="00FC32A7"/>
    <w:rsid w:val="00FC539D"/>
    <w:rsid w:val="00FD0060"/>
    <w:rsid w:val="00FD3A4C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98A99-5C2C-4417-A9BB-AD6A2247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41004F"/>
    <w:pPr>
      <w:snapToGrid w:val="0"/>
      <w:jc w:val="left"/>
    </w:pPr>
    <w:rPr>
      <w:rFonts w:ascii="Times New Roman" w:eastAsia="Times New Roman" w:hAnsi="Times New Roman"/>
      <w:sz w:val="24"/>
    </w:rPr>
  </w:style>
  <w:style w:type="paragraph" w:customStyle="1" w:styleId="LO-Normal">
    <w:name w:val="LO-Normal"/>
    <w:next w:val="Normalny"/>
    <w:rsid w:val="00BD20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left"/>
      <w:textAlignment w:val="baseline"/>
    </w:pPr>
    <w:rPr>
      <w:rFonts w:cs="Arial"/>
      <w:sz w:val="24"/>
    </w:rPr>
  </w:style>
  <w:style w:type="character" w:customStyle="1" w:styleId="Domylnaczcionkaakapitu1">
    <w:name w:val="Domyślna czcionka akapitu1"/>
    <w:rsid w:val="00BD2097"/>
  </w:style>
  <w:style w:type="paragraph" w:customStyle="1" w:styleId="Bezodstpw1">
    <w:name w:val="Bez odstępów1"/>
    <w:rsid w:val="00BD20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left"/>
      <w:textAlignment w:val="baseline"/>
    </w:pPr>
    <w:rPr>
      <w:rFonts w:cs="Arial"/>
      <w:sz w:val="24"/>
    </w:rPr>
  </w:style>
  <w:style w:type="paragraph" w:customStyle="1" w:styleId="Default">
    <w:name w:val="Default"/>
    <w:rsid w:val="0083321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9B93-8ED3-41AD-AD4D-E115B8AE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USKPC07674</cp:lastModifiedBy>
  <cp:revision>2</cp:revision>
  <cp:lastPrinted>2019-03-28T09:55:00Z</cp:lastPrinted>
  <dcterms:created xsi:type="dcterms:W3CDTF">2019-06-18T09:40:00Z</dcterms:created>
  <dcterms:modified xsi:type="dcterms:W3CDTF">2019-06-18T09:40:00Z</dcterms:modified>
</cp:coreProperties>
</file>