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Pr="006128B5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CA3F62">
        <w:rPr>
          <w:rFonts w:asciiTheme="minorHAnsi" w:hAnsiTheme="minorHAnsi" w:cs="Arial"/>
          <w:b/>
          <w:color w:val="000000"/>
          <w:sz w:val="20"/>
          <w:szCs w:val="20"/>
        </w:rPr>
        <w:t>PN-34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CA3F62">
        <w:rPr>
          <w:rFonts w:asciiTheme="minorHAnsi" w:hAnsiTheme="minorHAnsi" w:cs="Arial"/>
          <w:color w:val="000000"/>
          <w:sz w:val="20"/>
          <w:szCs w:val="20"/>
        </w:rPr>
        <w:t>2017-04-25</w:t>
      </w:r>
    </w:p>
    <w:p w:rsidR="00F65F89" w:rsidRPr="006128B5" w:rsidRDefault="00F65F89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F40883" w:rsidRPr="006128B5" w:rsidRDefault="00F40883" w:rsidP="00F40883">
      <w:pPr>
        <w:spacing w:line="240" w:lineRule="auto"/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przetarg nieograniczony na dostawę </w:t>
      </w:r>
      <w:r w:rsidR="00F62304" w:rsidRPr="00F62304">
        <w:rPr>
          <w:rFonts w:asciiTheme="minorHAnsi" w:hAnsiTheme="minorHAnsi" w:cs="Arial"/>
          <w:b/>
          <w:sz w:val="20"/>
          <w:szCs w:val="20"/>
        </w:rPr>
        <w:t>sprzętu dla Kliniki Nefrologii, Nefrologii Pediatrycznej oraz Stacji Dializ</w:t>
      </w:r>
    </w:p>
    <w:p w:rsidR="00F40883" w:rsidRPr="006128B5" w:rsidRDefault="00CA3F62" w:rsidP="00F40883">
      <w:pPr>
        <w:spacing w:line="240" w:lineRule="auto"/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znak sprawy USK/DZP/PN-34</w:t>
      </w:r>
      <w:r w:rsidR="006128B5">
        <w:rPr>
          <w:rFonts w:asciiTheme="minorHAnsi" w:hAnsiTheme="minorHAnsi" w:cs="Arial"/>
          <w:b/>
          <w:sz w:val="20"/>
          <w:szCs w:val="20"/>
        </w:rPr>
        <w:t>/2017</w:t>
      </w:r>
    </w:p>
    <w:p w:rsidR="00F65F89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A37E9B" w:rsidRDefault="00A37E9B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A37E9B" w:rsidRPr="006128B5" w:rsidRDefault="00A37E9B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A70F68" w:rsidRDefault="00A70F68" w:rsidP="00A70F68">
      <w:pPr>
        <w:rPr>
          <w:rFonts w:asciiTheme="minorHAnsi" w:hAnsiTheme="minorHAnsi"/>
          <w:sz w:val="20"/>
          <w:szCs w:val="20"/>
        </w:rPr>
      </w:pPr>
      <w:r w:rsidRPr="00A70F68">
        <w:rPr>
          <w:rFonts w:asciiTheme="minorHAnsi" w:hAnsiTheme="minorHAnsi"/>
          <w:sz w:val="20"/>
          <w:szCs w:val="20"/>
        </w:rPr>
        <w:t>Czy w pakiecie nr 2 w pozycji nr 9 Zamawiający dopuści ZESTAW DO HEMODIALIZY DWUKANAŁOWY średnica 8 F x długość 12 cm o końcówkach silikonowych z nadrukiem objętości?</w:t>
      </w:r>
    </w:p>
    <w:p w:rsidR="0044570B" w:rsidRPr="0044570B" w:rsidRDefault="0044570B" w:rsidP="00A70F68">
      <w:pPr>
        <w:rPr>
          <w:rFonts w:asciiTheme="minorHAnsi" w:hAnsiTheme="minorHAnsi"/>
          <w:b/>
          <w:color w:val="FF0000"/>
          <w:sz w:val="20"/>
          <w:szCs w:val="20"/>
        </w:rPr>
      </w:pPr>
      <w:r w:rsidRPr="0044570B">
        <w:rPr>
          <w:rFonts w:asciiTheme="minorHAnsi" w:hAnsiTheme="minorHAnsi"/>
          <w:b/>
          <w:color w:val="FF0000"/>
          <w:sz w:val="20"/>
          <w:szCs w:val="20"/>
        </w:rPr>
        <w:t>Odpowiedź: Zamawiający dopuszcza proponowane rozmiary.</w:t>
      </w:r>
    </w:p>
    <w:p w:rsidR="00A70F68" w:rsidRPr="00A70F68" w:rsidRDefault="00A70F68" w:rsidP="00A70F68">
      <w:pPr>
        <w:rPr>
          <w:rFonts w:asciiTheme="minorHAnsi" w:hAnsiTheme="minorHAnsi"/>
          <w:sz w:val="20"/>
          <w:szCs w:val="20"/>
        </w:rPr>
      </w:pPr>
      <w:r w:rsidRPr="00A70F68">
        <w:rPr>
          <w:rFonts w:asciiTheme="minorHAnsi" w:hAnsiTheme="minorHAnsi"/>
          <w:sz w:val="20"/>
          <w:szCs w:val="20"/>
        </w:rPr>
        <w:t>Czy w pakiecie 2 w pozycji nr 11 Zamawiający dopuści ZESTAW DO HEMODIALIZY DWUKANAŁOWY średnica 11,5 F x długość 19,5 cm o końcówkach silikonowych z nadrukiem objętości?</w:t>
      </w:r>
    </w:p>
    <w:p w:rsidR="0044570B" w:rsidRPr="0044570B" w:rsidRDefault="0044570B" w:rsidP="0044570B">
      <w:pPr>
        <w:rPr>
          <w:rFonts w:asciiTheme="minorHAnsi" w:hAnsiTheme="minorHAnsi"/>
          <w:b/>
          <w:color w:val="FF0000"/>
          <w:sz w:val="20"/>
          <w:szCs w:val="20"/>
        </w:rPr>
      </w:pPr>
      <w:r w:rsidRPr="0044570B">
        <w:rPr>
          <w:rFonts w:asciiTheme="minorHAnsi" w:hAnsiTheme="minorHAnsi"/>
          <w:b/>
          <w:color w:val="FF0000"/>
          <w:sz w:val="20"/>
          <w:szCs w:val="20"/>
        </w:rPr>
        <w:t>Odpowiedź: Zamawiający dopuszcza proponowane rozmiary.</w:t>
      </w:r>
    </w:p>
    <w:p w:rsidR="00A70F68" w:rsidRDefault="00A70F68" w:rsidP="00F62304">
      <w:pPr>
        <w:tabs>
          <w:tab w:val="left" w:pos="4019"/>
        </w:tabs>
        <w:spacing w:after="0" w:line="240" w:lineRule="auto"/>
        <w:jc w:val="both"/>
        <w:rPr>
          <w:rFonts w:cs="Arial"/>
          <w:b/>
          <w:noProof/>
          <w:sz w:val="20"/>
          <w:lang w:eastAsia="pl-PL"/>
        </w:rPr>
      </w:pPr>
    </w:p>
    <w:p w:rsidR="00F62304" w:rsidRPr="00F62304" w:rsidRDefault="00F62304" w:rsidP="00F62304">
      <w:pPr>
        <w:tabs>
          <w:tab w:val="left" w:pos="4019"/>
        </w:tabs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bookmarkStart w:id="0" w:name="_GoBack"/>
      <w:bookmarkEnd w:id="0"/>
      <w:r w:rsidRPr="00F62304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</w:p>
    <w:p w:rsidR="00F62304" w:rsidRPr="00F62304" w:rsidRDefault="00F62304" w:rsidP="00F62304">
      <w:pPr>
        <w:tabs>
          <w:tab w:val="left" w:pos="4019"/>
        </w:tabs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FE3437" w:rsidRPr="006128B5" w:rsidRDefault="00FE3437" w:rsidP="00F669EE">
      <w:pPr>
        <w:spacing w:after="0" w:line="240" w:lineRule="auto"/>
        <w:jc w:val="both"/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51560D" w:rsidRPr="006128B5" w:rsidRDefault="0051560D" w:rsidP="00F65F89">
      <w:pPr>
        <w:spacing w:after="0" w:line="240" w:lineRule="auto"/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51560D" w:rsidRPr="006128B5" w:rsidRDefault="0051560D" w:rsidP="00F65F89">
      <w:pPr>
        <w:spacing w:after="0" w:line="240" w:lineRule="auto"/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Z upoważnienia  Dyrektora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Uniwersyteckiego Szpitala Klinicznego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im. Jana Mikulicza – Radeckiego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we Wrocławiu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b/>
          <w:sz w:val="16"/>
          <w:szCs w:val="20"/>
        </w:rPr>
      </w:pPr>
      <w:r w:rsidRPr="006128B5">
        <w:rPr>
          <w:rFonts w:asciiTheme="minorHAnsi" w:hAnsiTheme="minorHAnsi" w:cs="Arial"/>
          <w:b/>
          <w:sz w:val="16"/>
          <w:szCs w:val="20"/>
        </w:rPr>
        <w:t>Magda Jellin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Kierownik Działu Zamówień Publicznych</w:t>
      </w:r>
    </w:p>
    <w:p w:rsidR="00CD51A0" w:rsidRPr="006128B5" w:rsidRDefault="00CD51A0" w:rsidP="000A29E9">
      <w:pPr>
        <w:rPr>
          <w:rFonts w:asciiTheme="minorHAnsi" w:hAnsiTheme="minorHAnsi"/>
          <w:sz w:val="16"/>
          <w:szCs w:val="20"/>
        </w:rPr>
      </w:pP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8D" w:rsidRDefault="00150C8D" w:rsidP="00CD51A0">
      <w:pPr>
        <w:spacing w:after="0" w:line="240" w:lineRule="auto"/>
      </w:pPr>
      <w:r>
        <w:separator/>
      </w:r>
    </w:p>
  </w:endnote>
  <w:endnote w:type="continuationSeparator" w:id="0">
    <w:p w:rsidR="00150C8D" w:rsidRDefault="00150C8D" w:rsidP="00CD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8D" w:rsidRDefault="00150C8D" w:rsidP="00CD51A0">
      <w:pPr>
        <w:spacing w:after="0" w:line="240" w:lineRule="auto"/>
      </w:pPr>
      <w:r>
        <w:separator/>
      </w:r>
    </w:p>
  </w:footnote>
  <w:footnote w:type="continuationSeparator" w:id="0">
    <w:p w:rsidR="00150C8D" w:rsidRDefault="00150C8D" w:rsidP="00CD5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4EF4"/>
    <w:rsid w:val="0003799C"/>
    <w:rsid w:val="00074636"/>
    <w:rsid w:val="000A29E9"/>
    <w:rsid w:val="00150C8D"/>
    <w:rsid w:val="00166972"/>
    <w:rsid w:val="001A63E1"/>
    <w:rsid w:val="001B26B0"/>
    <w:rsid w:val="001F77DF"/>
    <w:rsid w:val="002A410B"/>
    <w:rsid w:val="00333977"/>
    <w:rsid w:val="00334B69"/>
    <w:rsid w:val="003479AC"/>
    <w:rsid w:val="003D70A0"/>
    <w:rsid w:val="00421B2E"/>
    <w:rsid w:val="0044570B"/>
    <w:rsid w:val="00476F3D"/>
    <w:rsid w:val="004A4670"/>
    <w:rsid w:val="004C3778"/>
    <w:rsid w:val="004E6A87"/>
    <w:rsid w:val="0051560D"/>
    <w:rsid w:val="005B287C"/>
    <w:rsid w:val="005D073D"/>
    <w:rsid w:val="005E58AB"/>
    <w:rsid w:val="006128B5"/>
    <w:rsid w:val="00620941"/>
    <w:rsid w:val="006A4B93"/>
    <w:rsid w:val="00717D39"/>
    <w:rsid w:val="007A1990"/>
    <w:rsid w:val="00801D44"/>
    <w:rsid w:val="0082740B"/>
    <w:rsid w:val="00883EE4"/>
    <w:rsid w:val="0098661F"/>
    <w:rsid w:val="009E335C"/>
    <w:rsid w:val="00A37E9B"/>
    <w:rsid w:val="00A42625"/>
    <w:rsid w:val="00A43776"/>
    <w:rsid w:val="00A531AC"/>
    <w:rsid w:val="00A5445C"/>
    <w:rsid w:val="00A67B25"/>
    <w:rsid w:val="00A70F68"/>
    <w:rsid w:val="00AA1597"/>
    <w:rsid w:val="00AD5433"/>
    <w:rsid w:val="00AF3B7E"/>
    <w:rsid w:val="00AF7F69"/>
    <w:rsid w:val="00B26AAB"/>
    <w:rsid w:val="00B47727"/>
    <w:rsid w:val="00B706FF"/>
    <w:rsid w:val="00BA35E7"/>
    <w:rsid w:val="00BA6E99"/>
    <w:rsid w:val="00C435AE"/>
    <w:rsid w:val="00C53FCC"/>
    <w:rsid w:val="00CA3F62"/>
    <w:rsid w:val="00CB12E3"/>
    <w:rsid w:val="00CD51A0"/>
    <w:rsid w:val="00CE5DC7"/>
    <w:rsid w:val="00CF73C3"/>
    <w:rsid w:val="00D0464A"/>
    <w:rsid w:val="00D6488A"/>
    <w:rsid w:val="00E176A4"/>
    <w:rsid w:val="00E40AE7"/>
    <w:rsid w:val="00E529B2"/>
    <w:rsid w:val="00E869EE"/>
    <w:rsid w:val="00EB4B1D"/>
    <w:rsid w:val="00EC4974"/>
    <w:rsid w:val="00F004D9"/>
    <w:rsid w:val="00F0553F"/>
    <w:rsid w:val="00F40883"/>
    <w:rsid w:val="00F56EDF"/>
    <w:rsid w:val="00F62304"/>
    <w:rsid w:val="00F65F89"/>
    <w:rsid w:val="00F669EE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 w:line="240" w:lineRule="auto"/>
      <w:jc w:val="both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 w:line="240" w:lineRule="auto"/>
      <w:jc w:val="both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ACFEC-A98C-4768-8F0B-75C77CF0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Anna Śmirska</cp:lastModifiedBy>
  <cp:revision>2</cp:revision>
  <cp:lastPrinted>2017-04-25T10:05:00Z</cp:lastPrinted>
  <dcterms:created xsi:type="dcterms:W3CDTF">2017-04-25T10:07:00Z</dcterms:created>
  <dcterms:modified xsi:type="dcterms:W3CDTF">2017-04-25T10:07:00Z</dcterms:modified>
</cp:coreProperties>
</file>